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465A37" w14:paraId="1264137F" w14:textId="0F794FF1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9F60AF">
        <w:rPr>
          <w:color w:val="000000"/>
          <w:sz w:val="28"/>
          <w:szCs w:val="28"/>
        </w:rPr>
        <w:t>8</w:t>
      </w:r>
      <w:r w:rsidR="00996A75">
        <w:rPr>
          <w:color w:val="000000"/>
          <w:sz w:val="28"/>
          <w:szCs w:val="28"/>
        </w:rPr>
        <w:t>9</w:t>
      </w:r>
      <w:r w:rsidR="00EA70BA">
        <w:rPr>
          <w:color w:val="000000"/>
          <w:sz w:val="28"/>
          <w:szCs w:val="28"/>
        </w:rPr>
        <w:t>3</w:t>
      </w:r>
      <w:r w:rsidRPr="00444F58">
        <w:rPr>
          <w:color w:val="000000"/>
          <w:sz w:val="28"/>
          <w:szCs w:val="28"/>
        </w:rPr>
        <w:t>-180</w:t>
      </w:r>
      <w:r w:rsidR="00AA011D">
        <w:rPr>
          <w:color w:val="000000"/>
          <w:sz w:val="28"/>
          <w:szCs w:val="28"/>
        </w:rPr>
        <w:t>2</w:t>
      </w:r>
      <w:r w:rsidRPr="00444F58">
        <w:rPr>
          <w:color w:val="000000"/>
          <w:sz w:val="28"/>
          <w:szCs w:val="28"/>
        </w:rPr>
        <w:t>/202</w:t>
      </w:r>
      <w:r w:rsidR="002760CA">
        <w:rPr>
          <w:color w:val="000000"/>
          <w:sz w:val="28"/>
          <w:szCs w:val="28"/>
        </w:rPr>
        <w:t>4</w:t>
      </w:r>
    </w:p>
    <w:p w:rsidR="00737B68" w:rsidRPr="006D496D" w:rsidP="00465A37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P="00465A37" w14:paraId="2A915803" w14:textId="0B71055C">
      <w:pPr>
        <w:shd w:val="clear" w:color="auto" w:fill="FFFFFF"/>
        <w:tabs>
          <w:tab w:val="left" w:pos="7272"/>
        </w:tabs>
        <w:spacing w:line="192" w:lineRule="auto"/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465A37" w14:paraId="09E75B9D" w14:textId="77777777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</w:p>
    <w:p w:rsidR="00996A75" w:rsidRPr="00E429F2" w:rsidP="00465A37" w14:paraId="15F263F3" w14:textId="1FD433EE">
      <w:pPr>
        <w:spacing w:line="19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сентября </w:t>
      </w:r>
      <w:r w:rsidRPr="00E429F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E429F2">
        <w:rPr>
          <w:color w:val="000000"/>
          <w:sz w:val="28"/>
          <w:szCs w:val="28"/>
        </w:rPr>
        <w:t xml:space="preserve"> года</w:t>
      </w:r>
      <w:r w:rsidRPr="00E429F2">
        <w:rPr>
          <w:color w:val="000000"/>
          <w:sz w:val="28"/>
          <w:szCs w:val="28"/>
        </w:rPr>
        <w:tab/>
        <w:t xml:space="preserve">         </w:t>
      </w:r>
      <w:r w:rsidRPr="00E429F2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96A75" w:rsidRPr="006C53D8" w:rsidP="00465A37" w14:paraId="0EF1186E" w14:textId="77777777">
      <w:pPr>
        <w:shd w:val="clear" w:color="auto" w:fill="FFFFFF"/>
        <w:spacing w:line="192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996A75" w:rsidRPr="00E429F2" w:rsidP="00465A37" w14:paraId="5242DB73" w14:textId="77777777">
      <w:pPr>
        <w:spacing w:line="192" w:lineRule="auto"/>
        <w:jc w:val="both"/>
        <w:rPr>
          <w:color w:val="000000"/>
          <w:sz w:val="28"/>
          <w:szCs w:val="28"/>
        </w:rPr>
      </w:pPr>
    </w:p>
    <w:p w:rsidR="00996A75" w:rsidRPr="00A853E9" w:rsidP="00465A37" w14:paraId="69E99A0D" w14:textId="77777777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судебного участка № 2 Лангепасского судебного района Ханты-Мансийского </w:t>
      </w:r>
      <w:r w:rsidRPr="00A853E9">
        <w:rPr>
          <w:color w:val="000000"/>
          <w:sz w:val="28"/>
          <w:szCs w:val="28"/>
        </w:rPr>
        <w:t>автономного округа - Югры Красников А.В.,</w:t>
      </w:r>
    </w:p>
    <w:p w:rsidR="00996A75" w:rsidRPr="00A853E9" w:rsidP="00465A37" w14:paraId="41C7C54E" w14:textId="6D43B6AD">
      <w:pPr>
        <w:shd w:val="clear" w:color="auto" w:fill="FFFFFF"/>
        <w:spacing w:line="192" w:lineRule="auto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EA70BA">
        <w:rPr>
          <w:color w:val="000000"/>
          <w:sz w:val="28"/>
          <w:szCs w:val="28"/>
        </w:rPr>
        <w:t xml:space="preserve"> Абдурахманова А.Д.</w:t>
      </w:r>
      <w:r w:rsidRPr="00A853E9">
        <w:rPr>
          <w:color w:val="000000"/>
          <w:sz w:val="28"/>
          <w:szCs w:val="28"/>
        </w:rPr>
        <w:t xml:space="preserve">, </w:t>
      </w:r>
    </w:p>
    <w:p w:rsidR="00996A75" w:rsidRPr="00A853E9" w:rsidP="00465A37" w14:paraId="27E92059" w14:textId="7200FE71">
      <w:pPr>
        <w:spacing w:line="192" w:lineRule="auto"/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EA70BA">
        <w:rPr>
          <w:color w:val="000000"/>
          <w:sz w:val="28"/>
          <w:szCs w:val="28"/>
        </w:rPr>
        <w:t>Абдурахманова Али Джахонгировича</w:t>
      </w:r>
      <w:r w:rsidRPr="00A853E9">
        <w:rPr>
          <w:color w:val="000000"/>
          <w:sz w:val="28"/>
          <w:szCs w:val="28"/>
        </w:rPr>
        <w:t xml:space="preserve">, </w:t>
      </w:r>
      <w:r w:rsidR="003A7953">
        <w:rPr>
          <w:color w:val="000000"/>
          <w:sz w:val="28"/>
          <w:szCs w:val="28"/>
        </w:rPr>
        <w:t>*</w:t>
      </w:r>
    </w:p>
    <w:p w:rsidR="00737B68" w:rsidRPr="006D496D" w:rsidP="00465A37" w14:paraId="5CACB33E" w14:textId="26176BCD">
      <w:pPr>
        <w:shd w:val="clear" w:color="auto" w:fill="FFFFFF"/>
        <w:spacing w:line="192" w:lineRule="auto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465A37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465A37" w14:paraId="0713CCDE" w14:textId="41CBD81A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6D496D">
        <w:rPr>
          <w:color w:val="000000"/>
          <w:spacing w:val="-3"/>
          <w:sz w:val="28"/>
          <w:szCs w:val="28"/>
        </w:rPr>
        <w:t>:</w:t>
      </w:r>
    </w:p>
    <w:p w:rsidR="008766C2" w:rsidRPr="006D496D" w:rsidP="00465A37" w14:paraId="1E75C6B7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465A37" w14:paraId="2D8A59BF" w14:textId="02E2E774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Абдурахманов А.Д.</w:t>
      </w:r>
      <w:r w:rsidR="00EC7325">
        <w:rPr>
          <w:color w:val="000000"/>
          <w:sz w:val="28"/>
          <w:szCs w:val="28"/>
        </w:rPr>
        <w:t xml:space="preserve"> </w:t>
      </w:r>
      <w:r w:rsidRPr="006D496D" w:rsidR="00892057">
        <w:rPr>
          <w:iCs/>
          <w:color w:val="000000"/>
          <w:sz w:val="28"/>
          <w:szCs w:val="28"/>
        </w:rPr>
        <w:t xml:space="preserve">повторно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465A37" w14:paraId="03BF2080" w14:textId="6F6358A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6D496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Абдурахманов А.Д.</w:t>
      </w:r>
      <w:r w:rsidR="00E17959">
        <w:rPr>
          <w:iCs/>
          <w:color w:val="000000"/>
          <w:sz w:val="28"/>
          <w:szCs w:val="28"/>
        </w:rPr>
        <w:t xml:space="preserve">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</w:t>
      </w:r>
      <w:r>
        <w:rPr>
          <w:color w:val="000000"/>
          <w:sz w:val="28"/>
          <w:szCs w:val="28"/>
        </w:rPr>
        <w:t>6</w:t>
      </w:r>
      <w:r w:rsidR="00595148">
        <w:rPr>
          <w:color w:val="000000"/>
          <w:sz w:val="28"/>
          <w:szCs w:val="28"/>
        </w:rPr>
        <w:t xml:space="preserve">00 руб. </w:t>
      </w:r>
    </w:p>
    <w:p w:rsidR="00892057" w:rsidP="00465A37" w14:paraId="37E98B2B" w14:textId="4E9B9E18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EA70B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6D496D">
        <w:rPr>
          <w:color w:val="000000"/>
          <w:sz w:val="28"/>
          <w:szCs w:val="28"/>
        </w:rPr>
        <w:t>.202</w:t>
      </w:r>
      <w:r w:rsidR="002760C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 w:rsidR="00EA70BA">
        <w:rPr>
          <w:color w:val="000000"/>
          <w:sz w:val="28"/>
          <w:szCs w:val="28"/>
        </w:rPr>
        <w:t>22</w:t>
      </w:r>
      <w:r w:rsidRPr="006D496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30</w:t>
      </w:r>
      <w:r w:rsidRPr="006D496D">
        <w:rPr>
          <w:color w:val="000000"/>
          <w:sz w:val="28"/>
          <w:szCs w:val="28"/>
        </w:rPr>
        <w:t xml:space="preserve"> час. </w:t>
      </w:r>
      <w:r w:rsidR="00EA70BA">
        <w:rPr>
          <w:color w:val="000000"/>
          <w:sz w:val="28"/>
          <w:szCs w:val="28"/>
        </w:rPr>
        <w:t>Абдурахманов А.Д.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Pr="00E429F2">
        <w:rPr>
          <w:color w:val="000000"/>
          <w:sz w:val="28"/>
          <w:szCs w:val="28"/>
        </w:rPr>
        <w:t xml:space="preserve">в районе </w:t>
      </w:r>
      <w:r w:rsidR="00EA70BA">
        <w:rPr>
          <w:color w:val="000000"/>
          <w:sz w:val="28"/>
          <w:szCs w:val="28"/>
        </w:rPr>
        <w:t>д. 13</w:t>
      </w:r>
      <w:r>
        <w:rPr>
          <w:color w:val="000000"/>
          <w:sz w:val="28"/>
          <w:szCs w:val="28"/>
        </w:rPr>
        <w:t xml:space="preserve"> по ул. </w:t>
      </w:r>
      <w:r w:rsidR="00EA70BA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г.Лангепаса </w:t>
      </w:r>
      <w:r w:rsidRPr="00E429F2">
        <w:rPr>
          <w:color w:val="000000"/>
          <w:sz w:val="28"/>
          <w:szCs w:val="28"/>
        </w:rPr>
        <w:t xml:space="preserve">управлял транспортным средством </w:t>
      </w:r>
      <w:r w:rsidR="00EA70BA">
        <w:rPr>
          <w:color w:val="000000"/>
          <w:sz w:val="28"/>
          <w:szCs w:val="28"/>
        </w:rPr>
        <w:t>ВАЗ 21099</w:t>
      </w:r>
      <w:r>
        <w:rPr>
          <w:color w:val="000000"/>
          <w:sz w:val="28"/>
          <w:szCs w:val="28"/>
        </w:rPr>
        <w:t xml:space="preserve"> (государственный регистрационный знак </w:t>
      </w:r>
      <w:r w:rsidR="003A795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6D496D">
        <w:rPr>
          <w:color w:val="000000"/>
          <w:sz w:val="28"/>
          <w:szCs w:val="28"/>
        </w:rPr>
        <w:t>, не зарегистрированным в установленном порядке.</w:t>
      </w:r>
    </w:p>
    <w:p w:rsidR="00DB66F5" w:rsidRPr="00E676C0" w:rsidP="00465A37" w14:paraId="0A9AA87F" w14:textId="50B56E82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="00EA70BA">
        <w:rPr>
          <w:color w:val="000000"/>
          <w:sz w:val="28"/>
          <w:szCs w:val="28"/>
        </w:rPr>
        <w:t>Абдурахманов А.Д.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-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465A37" w14:paraId="158CCD63" w14:textId="4F83C4AF">
      <w:pPr>
        <w:spacing w:line="192" w:lineRule="auto"/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="00EA70BA">
        <w:rPr>
          <w:color w:val="000000"/>
          <w:sz w:val="28"/>
          <w:szCs w:val="28"/>
        </w:rPr>
        <w:t>Абдурахманов А.Д.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4C5CAE" w:rsidP="00465A37" w14:paraId="0BCF1447" w14:textId="6E53EA69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>В судебно</w:t>
      </w:r>
      <w:r w:rsidR="007A2D6F">
        <w:rPr>
          <w:sz w:val="28"/>
          <w:szCs w:val="28"/>
        </w:rPr>
        <w:t>м</w:t>
      </w:r>
      <w:r w:rsidRPr="00A3087D">
        <w:rPr>
          <w:sz w:val="28"/>
          <w:szCs w:val="28"/>
        </w:rPr>
        <w:t xml:space="preserve"> заседани</w:t>
      </w:r>
      <w:r w:rsidR="007A2D6F">
        <w:rPr>
          <w:sz w:val="28"/>
          <w:szCs w:val="28"/>
        </w:rPr>
        <w:t>и</w:t>
      </w:r>
      <w:r w:rsidRPr="00A3087D">
        <w:rPr>
          <w:sz w:val="28"/>
          <w:szCs w:val="28"/>
        </w:rPr>
        <w:t xml:space="preserve"> </w:t>
      </w:r>
      <w:r w:rsidR="00EA70BA">
        <w:rPr>
          <w:color w:val="000000"/>
          <w:sz w:val="28"/>
          <w:szCs w:val="28"/>
        </w:rPr>
        <w:t>Абдурахманов А.Д.</w:t>
      </w:r>
      <w:r w:rsidR="007A2D6F">
        <w:rPr>
          <w:color w:val="000000"/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  <w:r w:rsidR="00736E03">
        <w:rPr>
          <w:color w:val="000000"/>
          <w:sz w:val="28"/>
          <w:szCs w:val="28"/>
        </w:rPr>
        <w:t>Пояснил, что</w:t>
      </w:r>
      <w:r w:rsidR="00103E90">
        <w:rPr>
          <w:color w:val="000000"/>
          <w:sz w:val="28"/>
          <w:szCs w:val="28"/>
        </w:rPr>
        <w:t xml:space="preserve"> не знал о прекращении регистрации автомобиля. </w:t>
      </w:r>
    </w:p>
    <w:p w:rsidR="00BA297D" w:rsidRPr="006D496D" w:rsidP="00465A37" w14:paraId="32F719D5" w14:textId="5FAD29CF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лицо, привлекаемое к административной ответственности, и</w:t>
      </w:r>
      <w:r w:rsidRPr="006D496D">
        <w:rPr>
          <w:color w:val="000000"/>
          <w:sz w:val="28"/>
          <w:szCs w:val="28"/>
        </w:rPr>
        <w:t>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что вина </w:t>
      </w:r>
      <w:r w:rsidR="00EA70BA">
        <w:rPr>
          <w:color w:val="000000"/>
          <w:sz w:val="28"/>
          <w:szCs w:val="28"/>
        </w:rPr>
        <w:t>Абдурахманова А.Д.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6D496D" w:rsidRPr="006D496D" w:rsidP="00465A37" w14:paraId="5F8A87F4" w14:textId="1F617969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      </w:t>
      </w:r>
    </w:p>
    <w:p w:rsidR="006D496D" w:rsidRPr="006D496D" w:rsidP="00465A37" w14:paraId="608E952C" w14:textId="54BAA21D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6D">
        <w:rPr>
          <w:rFonts w:ascii="Times New Roman" w:hAnsi="Times New Roman" w:cs="Times New Roman"/>
          <w:sz w:val="28"/>
          <w:szCs w:val="28"/>
        </w:rPr>
        <w:t xml:space="preserve">Обязанность по регистрации транспортного средства в органах ГИБДД МВД РФ установлена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п.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465A37" w14:paraId="58FDAAA6" w14:textId="77777777">
      <w:pPr>
        <w:spacing w:line="192" w:lineRule="auto"/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465A37" w14:paraId="2F416338" w14:textId="7777777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установленном порядке, объективно подтверждается </w:t>
      </w:r>
      <w:r>
        <w:rPr>
          <w:color w:val="000000"/>
          <w:sz w:val="28"/>
          <w:szCs w:val="28"/>
        </w:rPr>
        <w:t xml:space="preserve">следующими </w:t>
      </w:r>
      <w:r>
        <w:rPr>
          <w:color w:val="000000"/>
          <w:sz w:val="28"/>
          <w:szCs w:val="28"/>
        </w:rPr>
        <w:t>доказательствами:</w:t>
      </w:r>
    </w:p>
    <w:p w:rsidR="0074012C" w:rsidP="00465A37" w14:paraId="79C047D1" w14:textId="5EF7073D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103E90">
        <w:rPr>
          <w:color w:val="000000"/>
          <w:sz w:val="28"/>
          <w:szCs w:val="28"/>
        </w:rPr>
        <w:t>5</w:t>
      </w:r>
      <w:r w:rsidR="00EA70BA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03E90">
        <w:rPr>
          <w:color w:val="000000"/>
          <w:sz w:val="28"/>
          <w:szCs w:val="28"/>
        </w:rPr>
        <w:t>0</w:t>
      </w:r>
      <w:r w:rsidR="00EA70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103E9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465A37" w14:paraId="3593768B" w14:textId="3E2220F2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EA70BA">
        <w:rPr>
          <w:color w:val="000000"/>
          <w:sz w:val="28"/>
          <w:szCs w:val="28"/>
        </w:rPr>
        <w:t>27</w:t>
      </w:r>
      <w:r w:rsidRPr="006D496D">
        <w:rPr>
          <w:color w:val="000000"/>
          <w:sz w:val="28"/>
          <w:szCs w:val="28"/>
        </w:rPr>
        <w:t>.</w:t>
      </w:r>
      <w:r w:rsidR="00EA70BA">
        <w:rPr>
          <w:color w:val="000000"/>
          <w:sz w:val="28"/>
          <w:szCs w:val="28"/>
        </w:rPr>
        <w:t>09</w:t>
      </w:r>
      <w:r w:rsidRPr="006D496D">
        <w:rPr>
          <w:color w:val="000000"/>
          <w:sz w:val="28"/>
          <w:szCs w:val="28"/>
        </w:rPr>
        <w:t>.202</w:t>
      </w:r>
      <w:r w:rsidR="00F82393">
        <w:rPr>
          <w:color w:val="000000"/>
          <w:sz w:val="28"/>
          <w:szCs w:val="28"/>
        </w:rPr>
        <w:t>3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вступившее в законную силу</w:t>
      </w:r>
      <w:r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0</w:t>
      </w:r>
      <w:r w:rsidR="00EA70B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F82393">
        <w:rPr>
          <w:color w:val="000000"/>
          <w:sz w:val="28"/>
          <w:szCs w:val="28"/>
        </w:rPr>
        <w:t>1</w:t>
      </w:r>
      <w:r w:rsidR="00EA70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.202</w:t>
      </w:r>
      <w:r w:rsidR="00F8239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="00EA70BA">
        <w:rPr>
          <w:color w:val="000000"/>
          <w:sz w:val="28"/>
          <w:szCs w:val="28"/>
        </w:rPr>
        <w:t>Абдурахманов А.Д.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EA7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00 руб.;</w:t>
      </w:r>
    </w:p>
    <w:p w:rsidR="0074012C" w:rsidP="00465A37" w14:paraId="7207E564" w14:textId="32F2012A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EA70BA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EA70B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2F66C1" w:rsidP="00465A37" w14:paraId="5BB49A94" w14:textId="271CAC05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</w:t>
      </w:r>
      <w:r w:rsidR="00EA70BA">
        <w:rPr>
          <w:color w:val="000000"/>
          <w:sz w:val="28"/>
          <w:szCs w:val="28"/>
        </w:rPr>
        <w:t xml:space="preserve">ВАЗ 21099 (государственный регистрационный знак </w:t>
      </w:r>
      <w:r w:rsidR="003A7953">
        <w:rPr>
          <w:color w:val="000000"/>
          <w:sz w:val="28"/>
          <w:szCs w:val="28"/>
        </w:rPr>
        <w:t>*</w:t>
      </w:r>
      <w:r w:rsidR="00EA70B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согласно которой 1</w:t>
      </w:r>
      <w:r w:rsidR="00EA7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EA70B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EA70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регистрация ТС прекращена </w:t>
      </w:r>
      <w:r w:rsidR="00EA70BA">
        <w:rPr>
          <w:color w:val="000000"/>
          <w:sz w:val="28"/>
          <w:szCs w:val="28"/>
        </w:rPr>
        <w:t>по заявлению владельца ТС</w:t>
      </w:r>
      <w:r>
        <w:rPr>
          <w:color w:val="000000"/>
          <w:sz w:val="28"/>
          <w:szCs w:val="28"/>
        </w:rPr>
        <w:t>;</w:t>
      </w:r>
    </w:p>
    <w:p w:rsidR="006D496D" w:rsidP="00465A37" w14:paraId="2E8A9234" w14:textId="1DB7AEE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465A37" w14:paraId="4560F298" w14:textId="31D86F8A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="00EA70BA">
        <w:rPr>
          <w:color w:val="000000"/>
          <w:sz w:val="28"/>
          <w:szCs w:val="28"/>
        </w:rPr>
        <w:t>Абдурахманова А.Д.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465A37" w14:paraId="111C4B70" w14:textId="120A7375">
      <w:pPr>
        <w:spacing w:line="192" w:lineRule="auto"/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="00EA70BA">
        <w:rPr>
          <w:color w:val="000000"/>
          <w:sz w:val="28"/>
          <w:szCs w:val="28"/>
        </w:rPr>
        <w:t xml:space="preserve">Абдурахманова А.Д. </w:t>
      </w:r>
      <w:r w:rsidRPr="006D496D">
        <w:rPr>
          <w:sz w:val="28"/>
          <w:szCs w:val="28"/>
        </w:rPr>
        <w:t xml:space="preserve">квалифицируются 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6E4DA5" w:rsidRPr="00D03EEE" w:rsidP="00465A37" w14:paraId="54C8FE62" w14:textId="6498E2A9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D111D9" w:rsidRPr="006D496D" w:rsidP="00465A37" w14:paraId="483C7C56" w14:textId="77777777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D111D9" w:rsidRPr="006D496D" w:rsidP="00465A37" w14:paraId="5471F73F" w14:textId="5F6877A0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</w:t>
      </w:r>
      <w:r w:rsidR="00F8215C">
        <w:rPr>
          <w:color w:val="000000"/>
          <w:sz w:val="28"/>
          <w:szCs w:val="28"/>
        </w:rPr>
        <w:t xml:space="preserve">определении вида и размера </w:t>
      </w:r>
      <w:r w:rsidRPr="00E676C0">
        <w:rPr>
          <w:color w:val="000000"/>
          <w:sz w:val="28"/>
          <w:szCs w:val="28"/>
        </w:rPr>
        <w:t xml:space="preserve">наказания мировой судья учитывает </w:t>
      </w:r>
      <w:r>
        <w:rPr>
          <w:color w:val="000000"/>
          <w:sz w:val="28"/>
          <w:szCs w:val="28"/>
        </w:rPr>
        <w:t xml:space="preserve">обстоятельства </w:t>
      </w:r>
      <w:r w:rsidRPr="00E676C0">
        <w:rPr>
          <w:sz w:val="28"/>
          <w:szCs w:val="28"/>
        </w:rPr>
        <w:t>и 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личность пра</w:t>
      </w:r>
      <w:r>
        <w:rPr>
          <w:color w:val="000000"/>
          <w:sz w:val="28"/>
          <w:szCs w:val="28"/>
        </w:rPr>
        <w:t xml:space="preserve">вонарушителя </w:t>
      </w:r>
      <w:r w:rsidRPr="00C96B3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полагает возможным </w:t>
      </w:r>
      <w:r w:rsidRPr="006D496D">
        <w:rPr>
          <w:sz w:val="28"/>
          <w:szCs w:val="28"/>
        </w:rPr>
        <w:t xml:space="preserve">назначить </w:t>
      </w:r>
      <w:r w:rsidR="00EA70BA">
        <w:rPr>
          <w:color w:val="000000"/>
          <w:sz w:val="28"/>
          <w:szCs w:val="28"/>
        </w:rPr>
        <w:t>Абдурахманову А.Д.</w:t>
      </w:r>
      <w:r w:rsidR="006E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BA297D" w:rsidRPr="00C8112F" w:rsidP="00465A37" w14:paraId="0FDBC1B8" w14:textId="16D57229">
      <w:pPr>
        <w:widowControl/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465A37" w14:paraId="7CA36258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R="00BA297D" w:rsidRPr="00C8112F" w:rsidP="00465A37" w14:paraId="2300B425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465A37" w14:paraId="6D0BB1C0" w14:textId="77777777">
      <w:pPr>
        <w:widowControl/>
        <w:spacing w:line="192" w:lineRule="auto"/>
        <w:ind w:firstLine="709"/>
        <w:jc w:val="center"/>
        <w:rPr>
          <w:color w:val="000000"/>
          <w:sz w:val="28"/>
          <w:szCs w:val="28"/>
        </w:rPr>
      </w:pPr>
    </w:p>
    <w:p w:rsidR="00EE5A4E" w:rsidP="00465A37" w14:paraId="7C2053D0" w14:textId="54427581">
      <w:pPr>
        <w:spacing w:line="192" w:lineRule="auto"/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EA70BA">
        <w:rPr>
          <w:color w:val="000000"/>
          <w:sz w:val="28"/>
          <w:szCs w:val="28"/>
        </w:rPr>
        <w:t>Абдурахманова Али Джахонгировича</w:t>
      </w:r>
      <w:r w:rsidRPr="00C8112F" w:rsidR="00046643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C8112F" w:rsidR="00D111D9">
        <w:rPr>
          <w:sz w:val="28"/>
          <w:szCs w:val="28"/>
        </w:rPr>
        <w:t>административного штрафа в размере 5 000 руб.</w:t>
      </w:r>
    </w:p>
    <w:p w:rsidR="00D111D9" w:rsidRPr="00C8112F" w:rsidP="00465A37" w14:paraId="3397C2C4" w14:textId="52EABDAE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F821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052000</w:t>
      </w:r>
      <w:r w:rsidR="006E4DA5">
        <w:rPr>
          <w:color w:val="000000"/>
          <w:sz w:val="28"/>
          <w:szCs w:val="28"/>
        </w:rPr>
        <w:t>1</w:t>
      </w:r>
      <w:r w:rsidR="00736E03">
        <w:rPr>
          <w:color w:val="000000"/>
          <w:sz w:val="28"/>
          <w:szCs w:val="28"/>
        </w:rPr>
        <w:t>6</w:t>
      </w:r>
      <w:r w:rsidR="002643BC">
        <w:rPr>
          <w:color w:val="000000"/>
          <w:sz w:val="28"/>
          <w:szCs w:val="28"/>
        </w:rPr>
        <w:t>64</w:t>
      </w:r>
      <w:r w:rsidRPr="00C8112F">
        <w:rPr>
          <w:color w:val="000000"/>
          <w:sz w:val="28"/>
          <w:szCs w:val="28"/>
        </w:rPr>
        <w:t>.</w:t>
      </w:r>
    </w:p>
    <w:p w:rsidR="00046643" w:rsidRPr="00D96090" w:rsidP="00465A37" w14:paraId="458C35A0" w14:textId="77777777">
      <w:pPr>
        <w:spacing w:line="192" w:lineRule="auto"/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EE5A4E" w:rsidRPr="00046643" w:rsidP="00465A37" w14:paraId="47AA81AD" w14:textId="77777777">
      <w:pPr>
        <w:spacing w:line="192" w:lineRule="auto"/>
        <w:ind w:firstLine="709"/>
        <w:jc w:val="both"/>
        <w:rPr>
          <w:sz w:val="28"/>
          <w:szCs w:val="28"/>
        </w:rPr>
      </w:pPr>
    </w:p>
    <w:p w:rsidR="00EE5A4E" w:rsidRPr="00246454" w:rsidP="00465A37" w14:paraId="733D9A65" w14:textId="77777777">
      <w:pPr>
        <w:pStyle w:val="BodyText"/>
        <w:spacing w:line="192" w:lineRule="auto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2643BC" w:rsidP="00465A37" w14:paraId="099B26CD" w14:textId="25186490">
      <w:pPr>
        <w:tabs>
          <w:tab w:val="left" w:pos="7230"/>
          <w:tab w:val="left" w:pos="7655"/>
        </w:tabs>
        <w:spacing w:line="192" w:lineRule="auto"/>
        <w:ind w:firstLine="720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F42" w:rsidP="00465A37" w14:paraId="278FB0F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8D3D5B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1BAEB5C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4AE3D108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20D70AFB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046643" w:rsidRPr="00E429F2" w:rsidP="00046643" w14:paraId="0D0CEA1A" w14:textId="430CD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2C7" w:rsidP="00D162C7" w14:paraId="4DF07BAE" w14:textId="431F7B1E">
      <w:pPr>
        <w:rPr>
          <w:sz w:val="28"/>
          <w:szCs w:val="28"/>
        </w:rPr>
      </w:pPr>
    </w:p>
    <w:sectPr w:rsidSect="000734FA">
      <w:headerReference w:type="default" r:id="rId5"/>
      <w:pgSz w:w="11909" w:h="16834"/>
      <w:pgMar w:top="709" w:right="569" w:bottom="567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6643"/>
    <w:rsid w:val="00047767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099E"/>
    <w:rsid w:val="00102205"/>
    <w:rsid w:val="00103E90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43BC"/>
    <w:rsid w:val="00265058"/>
    <w:rsid w:val="00266214"/>
    <w:rsid w:val="0027050F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66C1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A7953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5A37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D3E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C53D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6E03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198"/>
    <w:rsid w:val="00906B81"/>
    <w:rsid w:val="00906FDC"/>
    <w:rsid w:val="009123B6"/>
    <w:rsid w:val="00920D1B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6A75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9F60AF"/>
    <w:rsid w:val="00A01A17"/>
    <w:rsid w:val="00A04F5E"/>
    <w:rsid w:val="00A059EB"/>
    <w:rsid w:val="00A0632E"/>
    <w:rsid w:val="00A06AED"/>
    <w:rsid w:val="00A11A8A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8064E"/>
    <w:rsid w:val="00A81CCF"/>
    <w:rsid w:val="00A8281A"/>
    <w:rsid w:val="00A8532E"/>
    <w:rsid w:val="00A853E9"/>
    <w:rsid w:val="00A87090"/>
    <w:rsid w:val="00A922CC"/>
    <w:rsid w:val="00A92FCF"/>
    <w:rsid w:val="00A932D3"/>
    <w:rsid w:val="00AA011D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D6B4C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77B1F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19D8"/>
    <w:rsid w:val="00BC278C"/>
    <w:rsid w:val="00BC3FD4"/>
    <w:rsid w:val="00BC537D"/>
    <w:rsid w:val="00BC633B"/>
    <w:rsid w:val="00BC7A44"/>
    <w:rsid w:val="00BD37B9"/>
    <w:rsid w:val="00BD6F94"/>
    <w:rsid w:val="00BE0A02"/>
    <w:rsid w:val="00BE7511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0CED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090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29F2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52E5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0BA"/>
    <w:rsid w:val="00EA713E"/>
    <w:rsid w:val="00EB0C3E"/>
    <w:rsid w:val="00EB0F47"/>
    <w:rsid w:val="00EB1C6C"/>
    <w:rsid w:val="00EB3B8B"/>
    <w:rsid w:val="00EB3B94"/>
    <w:rsid w:val="00EB5E59"/>
    <w:rsid w:val="00EB6C13"/>
    <w:rsid w:val="00EC266D"/>
    <w:rsid w:val="00EC732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891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215C"/>
    <w:rsid w:val="00F82393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2E4FA6-378A-48F9-A5FC-054EF77D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